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36AA" w14:textId="77777777" w:rsidR="00A97A96" w:rsidRDefault="00A97A96" w:rsidP="00A97A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FERON</w:t>
      </w:r>
      <w:r>
        <w:rPr>
          <w:rFonts w:cs="Times New Roman"/>
          <w:szCs w:val="24"/>
        </w:rPr>
        <w:t xml:space="preserve">       (fl.1499-1500)</w:t>
      </w:r>
    </w:p>
    <w:p w14:paraId="3E1F1C88" w14:textId="77777777" w:rsidR="00A97A96" w:rsidRDefault="00A97A96" w:rsidP="00A97A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A966DB0" w14:textId="77777777" w:rsidR="00A97A96" w:rsidRDefault="00A97A96" w:rsidP="00A97A96">
      <w:pPr>
        <w:pStyle w:val="NoSpacing"/>
        <w:rPr>
          <w:rFonts w:cs="Times New Roman"/>
          <w:szCs w:val="24"/>
        </w:rPr>
      </w:pPr>
    </w:p>
    <w:p w14:paraId="07FAE271" w14:textId="77777777" w:rsidR="00A97A96" w:rsidRDefault="00A97A96" w:rsidP="00A97A96">
      <w:pPr>
        <w:pStyle w:val="NoSpacing"/>
        <w:rPr>
          <w:rFonts w:cs="Times New Roman"/>
          <w:szCs w:val="24"/>
        </w:rPr>
      </w:pPr>
    </w:p>
    <w:p w14:paraId="3ECDB2F0" w14:textId="77777777" w:rsidR="00A97A96" w:rsidRDefault="00A97A96" w:rsidP="00A97A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1499-1500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D.Civ.L</w:t>
      </w:r>
      <w:proofErr w:type="spellEnd"/>
      <w:r>
        <w:rPr>
          <w:rFonts w:cs="Times New Roman"/>
          <w:szCs w:val="24"/>
        </w:rPr>
        <w:t>.</w:t>
      </w:r>
    </w:p>
    <w:p w14:paraId="74566944" w14:textId="77777777" w:rsidR="00A97A96" w:rsidRDefault="00A97A96" w:rsidP="00A97A9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J.A.Venn</w:t>
      </w:r>
      <w:proofErr w:type="spellEnd"/>
      <w:r>
        <w:rPr>
          <w:rFonts w:cs="Times New Roman"/>
          <w:szCs w:val="24"/>
        </w:rPr>
        <w:t>, pub. Cambridge University Press, 1922, part I volume II p.133)</w:t>
      </w:r>
    </w:p>
    <w:p w14:paraId="32114BDE" w14:textId="77777777" w:rsidR="00A97A96" w:rsidRDefault="00A97A96" w:rsidP="00A97A96">
      <w:pPr>
        <w:pStyle w:val="NoSpacing"/>
        <w:rPr>
          <w:rFonts w:cs="Times New Roman"/>
          <w:szCs w:val="24"/>
        </w:rPr>
      </w:pPr>
    </w:p>
    <w:p w14:paraId="5C98485B" w14:textId="77777777" w:rsidR="00A97A96" w:rsidRDefault="00A97A96" w:rsidP="00A97A96">
      <w:pPr>
        <w:pStyle w:val="NoSpacing"/>
        <w:rPr>
          <w:rFonts w:cs="Times New Roman"/>
          <w:szCs w:val="24"/>
        </w:rPr>
      </w:pPr>
    </w:p>
    <w:p w14:paraId="591CBA8D" w14:textId="77777777" w:rsidR="00A97A96" w:rsidRDefault="00A97A96" w:rsidP="00A97A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2025</w:t>
      </w:r>
    </w:p>
    <w:p w14:paraId="2D93B7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454F" w14:textId="77777777" w:rsidR="00A97A96" w:rsidRDefault="00A97A96" w:rsidP="009139A6">
      <w:r>
        <w:separator/>
      </w:r>
    </w:p>
  </w:endnote>
  <w:endnote w:type="continuationSeparator" w:id="0">
    <w:p w14:paraId="0F86CC83" w14:textId="77777777" w:rsidR="00A97A96" w:rsidRDefault="00A97A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C0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D3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27E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F13AE" w14:textId="77777777" w:rsidR="00A97A96" w:rsidRDefault="00A97A96" w:rsidP="009139A6">
      <w:r>
        <w:separator/>
      </w:r>
    </w:p>
  </w:footnote>
  <w:footnote w:type="continuationSeparator" w:id="0">
    <w:p w14:paraId="4838C73F" w14:textId="77777777" w:rsidR="00A97A96" w:rsidRDefault="00A97A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4C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67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9B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96"/>
    <w:rsid w:val="000666E0"/>
    <w:rsid w:val="000A2E7A"/>
    <w:rsid w:val="001307AC"/>
    <w:rsid w:val="00190DFA"/>
    <w:rsid w:val="002510B7"/>
    <w:rsid w:val="00270799"/>
    <w:rsid w:val="002737D5"/>
    <w:rsid w:val="00357E4A"/>
    <w:rsid w:val="005A2A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97A96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81282"/>
  <w15:chartTrackingRefBased/>
  <w15:docId w15:val="{9E6F955D-554F-4FC5-8E84-729BA4F1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2025-04-13T17:57:00Z</dcterms:created>
  <dcterms:modified xsi:type="dcterms:W3CDTF">2025-04-13T17:58:00Z</dcterms:modified>
</cp:coreProperties>
</file>